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459" w:type="dxa"/>
        <w:tblLook w:val="04A0"/>
      </w:tblPr>
      <w:tblGrid>
        <w:gridCol w:w="1087"/>
        <w:gridCol w:w="2495"/>
        <w:gridCol w:w="3072"/>
        <w:gridCol w:w="3411"/>
      </w:tblGrid>
      <w:tr w:rsidR="00E57372" w:rsidRPr="00E57372" w:rsidTr="00A85CCC">
        <w:trPr>
          <w:trHeight w:val="30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9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372" w:rsidRPr="00A85CCC" w:rsidRDefault="00E57372" w:rsidP="00E57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A85CC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 xml:space="preserve">Памятка абонента </w:t>
            </w:r>
            <w:r w:rsidR="00E314F0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ПАО «</w:t>
            </w:r>
            <w:proofErr w:type="spellStart"/>
            <w:r w:rsidRPr="00A85CC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Ростелеком</w:t>
            </w:r>
            <w:proofErr w:type="spellEnd"/>
            <w:r w:rsidR="00E314F0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»</w:t>
            </w:r>
          </w:p>
        </w:tc>
      </w:tr>
      <w:tr w:rsidR="00E57372" w:rsidRPr="00E57372" w:rsidTr="00A85CCC">
        <w:trPr>
          <w:trHeight w:val="30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Вы воспользовались услугами ПАО "</w:t>
            </w:r>
            <w:proofErr w:type="spell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Ростелеком</w:t>
            </w:r>
            <w:proofErr w:type="spellEnd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" по одной из следующих технологий:</w:t>
            </w:r>
          </w:p>
        </w:tc>
      </w:tr>
      <w:tr w:rsidR="00E57372" w:rsidRPr="00E57372" w:rsidTr="00A85CCC">
        <w:trPr>
          <w:trHeight w:val="1365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Технология GPON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-87630</wp:posOffset>
                  </wp:positionV>
                  <wp:extent cx="956310" cy="716280"/>
                  <wp:effectExtent l="1905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Оптический терминал (NTE, NTP, NTU)</w:t>
            </w:r>
          </w:p>
        </w:tc>
      </w:tr>
      <w:tr w:rsidR="00E57372" w:rsidRPr="00E57372" w:rsidTr="00A85CCC">
        <w:trPr>
          <w:trHeight w:val="1410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Технология XDSL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85725</wp:posOffset>
                  </wp:positionV>
                  <wp:extent cx="1314450" cy="685800"/>
                  <wp:effectExtent l="0" t="0" r="0" b="0"/>
                  <wp:wrapNone/>
                  <wp:docPr id="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99" cy="677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Модем (</w:t>
            </w:r>
            <w:proofErr w:type="spell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Sagecom</w:t>
            </w:r>
            <w:proofErr w:type="spellEnd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D-link</w:t>
            </w:r>
            <w:proofErr w:type="spellEnd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Интеркросс</w:t>
            </w:r>
            <w:proofErr w:type="spellEnd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</w:tr>
      <w:tr w:rsidR="00E57372" w:rsidRPr="00E57372" w:rsidTr="00A85CCC">
        <w:trPr>
          <w:trHeight w:val="1380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Технология IP-TV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85725</wp:posOffset>
                  </wp:positionV>
                  <wp:extent cx="1247775" cy="657225"/>
                  <wp:effectExtent l="0" t="0" r="0" b="0"/>
                  <wp:wrapNone/>
                  <wp:docPr id="4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48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Телевизионная приставка STB</w:t>
            </w:r>
          </w:p>
        </w:tc>
      </w:tr>
      <w:tr w:rsidR="00E57372" w:rsidRPr="00E57372" w:rsidTr="00A85CCC">
        <w:trPr>
          <w:trHeight w:val="1185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7A6F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Технология FTTX (прямой провод, </w:t>
            </w:r>
            <w:proofErr w:type="gramEnd"/>
          </w:p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c</w:t>
            </w:r>
            <w:proofErr w:type="spellEnd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возможностью установки роутера)</w:t>
            </w:r>
            <w:proofErr w:type="gramEnd"/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38100</wp:posOffset>
                  </wp:positionV>
                  <wp:extent cx="1047750" cy="685800"/>
                  <wp:effectExtent l="0" t="0" r="0" b="0"/>
                  <wp:wrapNone/>
                  <wp:docPr id="5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7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Беспроводной </w:t>
            </w:r>
            <w:proofErr w:type="spell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маршрутизатор</w:t>
            </w:r>
            <w:proofErr w:type="spellEnd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(Dir-615)</w:t>
            </w:r>
          </w:p>
        </w:tc>
      </w:tr>
      <w:tr w:rsidR="00E57372" w:rsidRPr="00E57372" w:rsidTr="00A85CCC">
        <w:trPr>
          <w:trHeight w:val="825"/>
        </w:trPr>
        <w:tc>
          <w:tcPr>
            <w:tcW w:w="3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ВАШ ЛОГИН*</w:t>
            </w:r>
          </w:p>
        </w:tc>
        <w:tc>
          <w:tcPr>
            <w:tcW w:w="6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ВАШ ПАРОЛЬ*</w:t>
            </w:r>
          </w:p>
        </w:tc>
      </w:tr>
      <w:tr w:rsidR="00E57372" w:rsidRPr="00E57372" w:rsidTr="00A85CCC">
        <w:trPr>
          <w:trHeight w:val="39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57372" w:rsidRPr="00E57372" w:rsidRDefault="00E57372" w:rsidP="00E57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*Указаны на первой странице договора, переданного при подключении монтажником</w:t>
            </w:r>
            <w:proofErr w:type="gramEnd"/>
          </w:p>
        </w:tc>
      </w:tr>
      <w:tr w:rsidR="00E57372" w:rsidRPr="00E57372" w:rsidTr="00A85CCC">
        <w:trPr>
          <w:trHeight w:val="6045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810"/>
            </w:tblGrid>
            <w:tr w:rsidR="00E57372" w:rsidRPr="00E57372" w:rsidTr="00A85CCC">
              <w:trPr>
                <w:trHeight w:val="6045"/>
                <w:tblCellSpacing w:w="0" w:type="dxa"/>
              </w:trPr>
              <w:tc>
                <w:tcPr>
                  <w:tcW w:w="98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717A6F" w:rsidRDefault="00A85CCC" w:rsidP="00717A6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2183130</wp:posOffset>
                        </wp:positionH>
                        <wp:positionV relativeFrom="paragraph">
                          <wp:posOffset>1785620</wp:posOffset>
                        </wp:positionV>
                        <wp:extent cx="1514475" cy="428625"/>
                        <wp:effectExtent l="19050" t="0" r="0" b="0"/>
                        <wp:wrapNone/>
                        <wp:docPr id="7" name="Скругленный прямоугольник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1981201" y="6743700"/>
                                  <a:ext cx="1466850" cy="390525"/>
                                  <a:chOff x="1981201" y="6743700"/>
                                  <a:chExt cx="1466850" cy="390525"/>
                                </a:xfrm>
                              </a:grpSpPr>
                              <a:sp>
                                <a:nvSpPr>
                                  <a:cNvPr id="1025" name="Скругленный прямоугольник 2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981201" y="6743700"/>
                                    <a:ext cx="1466850" cy="39052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317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821055</wp:posOffset>
                        </wp:positionH>
                        <wp:positionV relativeFrom="paragraph">
                          <wp:posOffset>1699895</wp:posOffset>
                        </wp:positionV>
                        <wp:extent cx="4229100" cy="2085975"/>
                        <wp:effectExtent l="19050" t="0" r="0" b="0"/>
                        <wp:wrapNone/>
                        <wp:docPr id="6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9100" cy="2085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Подключение к сети </w:t>
                  </w:r>
                  <w:proofErr w:type="spellStart"/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Wi-Fi</w:t>
                  </w:r>
                  <w:proofErr w:type="spellEnd"/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.</w:t>
                  </w:r>
                </w:p>
                <w:p w:rsidR="00717A6F" w:rsidRDefault="00E57372" w:rsidP="00717A6F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</w:t>
                  </w:r>
                  <w:r w:rsidR="00717A6F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 </w:t>
                  </w:r>
                  <w:r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1. Для того чтобы подключиться к сети </w:t>
                  </w:r>
                  <w:proofErr w:type="spellStart"/>
                  <w:r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Wi-Fi</w:t>
                  </w:r>
                  <w:proofErr w:type="spellEnd"/>
                  <w:r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нужно выбрать из списка доступных сетей на вашем ноутбуке или планшете сеть с названием </w:t>
                  </w:r>
                  <w:r w:rsidR="00A85CCC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_____________________________________________________ </w:t>
                  </w:r>
                  <w:r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и ввести пароль  доступа</w:t>
                  </w:r>
                  <w:r w:rsidR="00D47732" w:rsidRPr="00D4773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</w:t>
                  </w:r>
                  <w:r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___________</w:t>
                  </w:r>
                  <w:r w:rsidR="00A85CCC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_____________________________________.                                                                                                                                              </w:t>
                  </w:r>
                  <w:r w:rsidR="00717A6F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 </w:t>
                  </w:r>
                </w:p>
                <w:p w:rsidR="008E0CB5" w:rsidRDefault="00717A6F" w:rsidP="00717A6F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  </w:t>
                  </w:r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2. Важно помнить, что качество подключения по беспроводной сети гораздо ниже проводного подключения. Поэтому скорость доступа может быть ниже, чем предполагает ваш тарифный план. Средняя скорость доступа </w:t>
                  </w:r>
                  <w:proofErr w:type="gramStart"/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к</w:t>
                  </w:r>
                  <w:proofErr w:type="gramEnd"/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Интернет</w:t>
                  </w:r>
                  <w:proofErr w:type="gramEnd"/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по беспроводной сети 15-30 </w:t>
                  </w:r>
                  <w:proofErr w:type="spellStart"/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Мбит\с</w:t>
                  </w:r>
                  <w:proofErr w:type="spellEnd"/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.</w:t>
                  </w:r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br/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  </w:t>
                  </w:r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3. Если скорость доступа к </w:t>
                  </w:r>
                  <w:r w:rsidR="00D4773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сети и</w:t>
                  </w:r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нтернет низкая,  можно произвести измерение скорости через специальный интернет ресурс  www.speedtest.net. После входа на сайт нужно нажать кнопку</w:t>
                  </w:r>
                </w:p>
                <w:p w:rsidR="00E57372" w:rsidRPr="00E57372" w:rsidRDefault="00E57372" w:rsidP="00717A6F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«Начать проверку».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57372" w:rsidRPr="00E57372" w:rsidTr="00A85CCC">
        <w:trPr>
          <w:trHeight w:val="2295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810"/>
            </w:tblGrid>
            <w:tr w:rsidR="00E57372" w:rsidRPr="00E57372" w:rsidTr="00A85CCC">
              <w:trPr>
                <w:trHeight w:val="2295"/>
                <w:tblCellSpacing w:w="0" w:type="dxa"/>
              </w:trPr>
              <w:tc>
                <w:tcPr>
                  <w:tcW w:w="9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913D3" w:rsidRDefault="00A85CCC" w:rsidP="00E5737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2468880</wp:posOffset>
                        </wp:positionH>
                        <wp:positionV relativeFrom="paragraph">
                          <wp:posOffset>569595</wp:posOffset>
                        </wp:positionV>
                        <wp:extent cx="1504950" cy="428625"/>
                        <wp:effectExtent l="19050" t="0" r="0" b="0"/>
                        <wp:wrapNone/>
                        <wp:docPr id="9" name="Скругленный прямоугольник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028824" y="9048750"/>
                                  <a:ext cx="1466851" cy="390525"/>
                                  <a:chOff x="2028824" y="9048750"/>
                                  <a:chExt cx="1466851" cy="390525"/>
                                </a:xfrm>
                              </a:grpSpPr>
                              <a:sp>
                                <a:nvSpPr>
                                  <a:cNvPr id="2" name="Скругленный прямоугольник 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028824" y="9048750"/>
                                    <a:ext cx="1466851" cy="39052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317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3119" behindDoc="0" locked="0" layoutInCell="1" allowOverlap="1">
                        <wp:simplePos x="0" y="0"/>
                        <wp:positionH relativeFrom="column">
                          <wp:posOffset>1021080</wp:posOffset>
                        </wp:positionH>
                        <wp:positionV relativeFrom="paragraph">
                          <wp:posOffset>521970</wp:posOffset>
                        </wp:positionV>
                        <wp:extent cx="4391025" cy="781050"/>
                        <wp:effectExtent l="19050" t="0" r="9525" b="0"/>
                        <wp:wrapNone/>
                        <wp:docPr id="8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1025" cy="78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57372"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После проведения измерения Вы увидите результаты теста. </w:t>
                  </w:r>
                </w:p>
                <w:p w:rsidR="00E57372" w:rsidRPr="00E57372" w:rsidRDefault="00E57372" w:rsidP="00E5737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E5737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Нужно обратить внимание на  параметр «Скорость получения», именно она определяется тарифным планом и возможностями беспроводного подключения.</w:t>
                  </w:r>
                </w:p>
              </w:tc>
            </w:tr>
          </w:tbl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57372" w:rsidRPr="00E57372" w:rsidTr="00A85CCC">
        <w:trPr>
          <w:trHeight w:val="690"/>
        </w:trPr>
        <w:tc>
          <w:tcPr>
            <w:tcW w:w="100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7372" w:rsidRPr="00E57372" w:rsidRDefault="00E57372" w:rsidP="00A85C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Если у Вас возникли проблемы с работоспособностью услуг, выполнит</w:t>
            </w:r>
            <w:r w:rsidR="00A85CCC">
              <w:rPr>
                <w:rFonts w:ascii="Calibri" w:eastAsia="Times New Roman" w:hAnsi="Calibri" w:cs="Calibri"/>
                <w:color w:val="000000"/>
                <w:lang w:eastAsia="ru-RU"/>
              </w:rPr>
              <w:t>ь</w:t>
            </w: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следующие действия:</w:t>
            </w:r>
          </w:p>
        </w:tc>
      </w:tr>
      <w:tr w:rsidR="00E57372" w:rsidRPr="00E57372" w:rsidTr="00A85CCC">
        <w:trPr>
          <w:trHeight w:val="630"/>
        </w:trPr>
        <w:tc>
          <w:tcPr>
            <w:tcW w:w="3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Услуги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Причина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Действие</w:t>
            </w:r>
          </w:p>
        </w:tc>
      </w:tr>
      <w:tr w:rsidR="00E57372" w:rsidRPr="00E57372" w:rsidTr="00A85CCC">
        <w:trPr>
          <w:trHeight w:val="900"/>
        </w:trPr>
        <w:tc>
          <w:tcPr>
            <w:tcW w:w="3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7372" w:rsidRPr="00E57372" w:rsidRDefault="00E57372" w:rsidP="00E57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не работает интернет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нарушена целостность   кабеля в квартире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позвонить по телефону 2660318 либо 062 (услуга платная)</w:t>
            </w:r>
          </w:p>
        </w:tc>
      </w:tr>
      <w:tr w:rsidR="00E57372" w:rsidRPr="00E57372" w:rsidTr="00A85CCC">
        <w:trPr>
          <w:trHeight w:val="1215"/>
        </w:trPr>
        <w:tc>
          <w:tcPr>
            <w:tcW w:w="3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отсутс</w:t>
            </w:r>
            <w:r w:rsidR="00A85CCC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вует сигнал на оборудовании (не горит зеленая лампочка, либо индикатор красный)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перезагрузить оборудование, путем выключения и включения из электрической розетки</w:t>
            </w:r>
          </w:p>
        </w:tc>
      </w:tr>
      <w:tr w:rsidR="00E57372" w:rsidRPr="00E57372" w:rsidTr="00A85CCC">
        <w:trPr>
          <w:trHeight w:val="1305"/>
        </w:trPr>
        <w:tc>
          <w:tcPr>
            <w:tcW w:w="3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A85C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не пом</w:t>
            </w:r>
            <w:r w:rsidR="00A85CCC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гает перезагрузка оборудования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позвонить по телефону 062 и следовать инструкциям оператора</w:t>
            </w:r>
          </w:p>
        </w:tc>
      </w:tr>
      <w:tr w:rsidR="00E57372" w:rsidRPr="00E57372" w:rsidTr="00A85CCC">
        <w:trPr>
          <w:trHeight w:val="1500"/>
        </w:trPr>
        <w:tc>
          <w:tcPr>
            <w:tcW w:w="3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7372" w:rsidRPr="00E57372" w:rsidRDefault="00E57372" w:rsidP="00E57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не работает телевидение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нет сигнала 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проверить подключение провода к телевизору и переключить на соответствующий выход в настройках телевизора</w:t>
            </w:r>
          </w:p>
        </w:tc>
      </w:tr>
      <w:tr w:rsidR="00E57372" w:rsidRPr="00E57372" w:rsidTr="00A85CCC">
        <w:trPr>
          <w:trHeight w:val="1260"/>
        </w:trPr>
        <w:tc>
          <w:tcPr>
            <w:tcW w:w="3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нет изображения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перезагрузить оборудование, путем выключения и включения из электрической розетки</w:t>
            </w:r>
          </w:p>
        </w:tc>
      </w:tr>
      <w:tr w:rsidR="00E57372" w:rsidRPr="00E57372" w:rsidTr="00A85CCC">
        <w:trPr>
          <w:trHeight w:val="960"/>
        </w:trPr>
        <w:tc>
          <w:tcPr>
            <w:tcW w:w="3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A85CCC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не помо</w:t>
            </w:r>
            <w:r w:rsidR="00E57372"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гает перезагрузка оборудования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позвонить по телефону 062 и следовать инструкциям оператора</w:t>
            </w:r>
          </w:p>
        </w:tc>
      </w:tr>
      <w:tr w:rsidR="00E57372" w:rsidRPr="00E57372" w:rsidTr="00A85CCC">
        <w:trPr>
          <w:trHeight w:val="30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372" w:rsidRPr="00E57372" w:rsidRDefault="00E57372" w:rsidP="00E57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57372" w:rsidRPr="00E57372" w:rsidTr="00A85CCC">
        <w:trPr>
          <w:trHeight w:val="54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7372" w:rsidRDefault="00E57372" w:rsidP="00717A6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Компания ООО "</w:t>
            </w:r>
            <w:proofErr w:type="spell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Телекомсервис</w:t>
            </w:r>
            <w:proofErr w:type="spellEnd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" является подрядчиком ПАО "</w:t>
            </w:r>
            <w:proofErr w:type="spell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Ростелеком</w:t>
            </w:r>
            <w:proofErr w:type="spellEnd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" и оказывает следующие платные услуги,</w:t>
            </w:r>
            <w:r w:rsidR="00A85CC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которые можно заказать по телефону 266-03-18,</w:t>
            </w:r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>согласно прейскуранта</w:t>
            </w:r>
            <w:proofErr w:type="gramEnd"/>
            <w:r w:rsidRPr="00E5737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цен:</w:t>
            </w:r>
          </w:p>
          <w:p w:rsidR="003F4B14" w:rsidRDefault="003F4B14" w:rsidP="00A85C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3F4B14" w:rsidRDefault="003F4B14" w:rsidP="00A85C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3F4B14" w:rsidRPr="00E57372" w:rsidRDefault="003F4B14" w:rsidP="00A85C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D47732" w:rsidRDefault="00D47732" w:rsidP="00D47732">
      <w:pPr>
        <w:ind w:left="-426" w:hanging="425"/>
        <w:rPr>
          <w:i/>
        </w:rPr>
      </w:pPr>
    </w:p>
    <w:p w:rsidR="003F4B14" w:rsidRDefault="003F4B14" w:rsidP="00D47732">
      <w:pPr>
        <w:ind w:left="-426" w:hanging="425"/>
        <w:rPr>
          <w:i/>
        </w:rPr>
      </w:pPr>
    </w:p>
    <w:p w:rsidR="003F4B14" w:rsidRDefault="003F4B14" w:rsidP="00D47732">
      <w:pPr>
        <w:ind w:left="-426" w:hanging="425"/>
        <w:rPr>
          <w:i/>
        </w:rPr>
      </w:pPr>
    </w:p>
    <w:p w:rsidR="003F4B14" w:rsidRDefault="003F4B14" w:rsidP="00D47732">
      <w:pPr>
        <w:ind w:left="-426" w:hanging="425"/>
        <w:rPr>
          <w:i/>
        </w:rPr>
      </w:pPr>
    </w:p>
    <w:p w:rsidR="003F4B14" w:rsidRDefault="003F4B14" w:rsidP="00D47732">
      <w:pPr>
        <w:ind w:left="-426" w:hanging="425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-781686</wp:posOffset>
            </wp:positionH>
            <wp:positionV relativeFrom="paragraph">
              <wp:posOffset>-529590</wp:posOffset>
            </wp:positionV>
            <wp:extent cx="7129681" cy="1765300"/>
            <wp:effectExtent l="19050" t="0" r="0" b="0"/>
            <wp:wrapNone/>
            <wp:docPr id="10" name="Рисунок 1" descr="D:\ТЕЛЕКОМСЕРВИС копия\фирменный стиль\фирменный бланк 2015 РСХБ\фирменный бланк 2015 РСХ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ЛЕКОМСЕРВИС копия\фирменный стиль\фирменный бланк 2015 РСХБ\фирменный бланк 2015 РСХ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681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B14" w:rsidRDefault="003F4B14" w:rsidP="00D47732">
      <w:pPr>
        <w:ind w:left="-426" w:hanging="425"/>
        <w:rPr>
          <w:i/>
        </w:rPr>
      </w:pPr>
    </w:p>
    <w:p w:rsidR="003F4B14" w:rsidRPr="004E6A4B" w:rsidRDefault="003F4B14" w:rsidP="00D47732">
      <w:pPr>
        <w:ind w:left="-426" w:hanging="425"/>
        <w:rPr>
          <w:i/>
        </w:rPr>
      </w:pPr>
    </w:p>
    <w:tbl>
      <w:tblPr>
        <w:tblW w:w="10307" w:type="dxa"/>
        <w:tblInd w:w="-459" w:type="dxa"/>
        <w:tblLook w:val="04A0"/>
      </w:tblPr>
      <w:tblGrid>
        <w:gridCol w:w="993"/>
        <w:gridCol w:w="7938"/>
        <w:gridCol w:w="303"/>
        <w:gridCol w:w="1073"/>
      </w:tblGrid>
      <w:tr w:rsidR="00D47732" w:rsidRPr="000100EE" w:rsidTr="00E314F0">
        <w:trPr>
          <w:trHeight w:val="405"/>
        </w:trPr>
        <w:tc>
          <w:tcPr>
            <w:tcW w:w="103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4B14" w:rsidRDefault="003F4B14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F4B14" w:rsidRDefault="003F4B14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F4B14" w:rsidRDefault="003F4B14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ПРЕЙСКУРАНТ ЦЕН НА РАБОТЫ </w:t>
            </w:r>
            <w:r w:rsidRPr="000100EE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ФИЗИЧЕСКИМ ЛИЦАМ</w:t>
            </w:r>
          </w:p>
        </w:tc>
      </w:tr>
      <w:tr w:rsidR="00D47732" w:rsidRPr="000100EE" w:rsidTr="00E314F0">
        <w:trPr>
          <w:trHeight w:val="405"/>
        </w:trPr>
        <w:tc>
          <w:tcPr>
            <w:tcW w:w="103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 МОНТАЖУ СЛАБОТОЧНЫХ СЕТЕЙ И IT-УСЛУГИ </w:t>
            </w:r>
          </w:p>
        </w:tc>
      </w:tr>
      <w:tr w:rsidR="00D47732" w:rsidRPr="000100EE" w:rsidTr="00E314F0">
        <w:trPr>
          <w:trHeight w:val="40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32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(от 01 сентября 2014 г.)</w:t>
            </w:r>
          </w:p>
          <w:p w:rsidR="00E314F0" w:rsidRPr="000100EE" w:rsidRDefault="00E314F0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47732" w:rsidRPr="000100EE" w:rsidTr="00E314F0">
        <w:trPr>
          <w:trHeight w:val="10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работ, услуг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Цена,         руб. в т.ч. НДС 18%        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Вызов специалиста </w:t>
            </w:r>
            <w:r w:rsidRPr="000100E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(не входит в стоимость нижеперечисленных работ)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Установка и обслуживание телефонной сети*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телефонной линии, проводом ТРП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телефонной линии, кабелем  UTP 4x2 (витая пара)  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телефонной линии на воздушном вводе, кабелем  UTP 4x2 (витая пара)  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телефонной линии по фасаду здания, кабелем  UTP 4x2 (витая пара)  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 телефонной линии на воздушном вводе, проводом  П-274 (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полевик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 телефонной линии по фасаду здания, проводом  П-274 (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полевик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линии, коаксиальным кабелем типа КП</w:t>
            </w:r>
            <w:proofErr w:type="gram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подвеса под кабель (1 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воздушной линии, без замены провода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договорная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Удлинение шнура телефонной линии от розетки до телефонного аппарата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Укладка кабеля*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Укладка кабеля в короб, плинтус с кабель каналом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Укладка кабеля в межэтажный канал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Укладка кабеля над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фальшпотолком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Укладка кабеля под фальшпол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Монтаж розеток*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телефонной розетки на стене (1шт)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компьютерной розетки (1шт)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Обжим коннектора RJ-11, RJ-45 (1шт)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Монтаж кабельных трасс*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Монтаж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кабельканала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(40*40 и больше) на бетон, кирпич, металл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Монтаж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кабельканала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(35*35 и меньше) на бетон, кирпич, металл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Монтаж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кабельканала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(40*40 и больше) на дерево, гипс, пластик  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Монтаж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кабельканала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(35*35 и меньше) на дерево, гипс</w:t>
            </w:r>
            <w:proofErr w:type="gram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пластик   (1метр)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Строительные работы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Сверление отверстий: бетон, кирпич, металл  диаметром до 20 мм (за отверстие)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Сверление отверстий: бетон, кирпич, металл  диаметром больше 20 мм  (за отверстие)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Сверление отверстий: дерево, гипс, пластик  диаметром до 22 мм (за отверстие)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Сверление отверстий: дерево, гипс, пластик  диаметром больше 22 мм (за отверстие)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Сверление межэтажного канала (1 этаж) диаметром до 20 мм (за отверстие)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Сверление межэтажного канала (1 этаж)   диаметром больше 20 мм (за отверстие)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Шкафы, стойки, кроссы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стойки 45U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стойки 12U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стойки 9U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стойки 6U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Монтаж </w:t>
            </w:r>
            <w:proofErr w:type="spellStart"/>
            <w:proofErr w:type="gram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кросс-панели</w:t>
            </w:r>
            <w:proofErr w:type="spellEnd"/>
            <w:proofErr w:type="gram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шкафу (стойку)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Монтаж настенной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Patch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panel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соединительной муфты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панели питания в шкаф (стоику)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кросса на стену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Монтаж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патч-панели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шкаф (стоику)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Кроссирование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Patch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panel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(обжим, разделка,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жгутирование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- 1 порт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Оптоволокно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Укладка оптоволокна в кабель-канал (1 метр)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Протяжка оптоволокна в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гофротрубе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метр)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Протяжка оптоволокна по стене (1 метр)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Прокладка оптоволокна над подвесным потолком (1 метр)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оптики по воздуху с креплением на столбы (1 метр)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Сварка для оптического разъема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Сварка в муфте (боксе)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8.8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Зачистка кабеля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8.9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Зачистка бронированного кабеля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оптоволокна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Работы по установке и обслуживанию компьютерной сети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сетей коммуникации: телефония, компьютеры (рабочее место)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354,00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кабельного соединения компьютера с розеткой (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патч-корд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Прочие услуги </w:t>
            </w:r>
          </w:p>
        </w:tc>
      </w:tr>
      <w:tr w:rsidR="00D47732" w:rsidRPr="000100EE" w:rsidTr="00E314F0">
        <w:trPr>
          <w:trHeight w:val="37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Консультационные услуги по работе сетей, работе оборудования, руб./час.**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295,00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Установка и настройка </w:t>
            </w:r>
            <w:proofErr w:type="gramStart"/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лицензионного</w:t>
            </w:r>
            <w:proofErr w:type="gramEnd"/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ПО*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Установка/настройка рабочей станции на MS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98/2000/XP/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Vista</w:t>
            </w:r>
            <w:proofErr w:type="spellEnd"/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Установка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Office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97/2000/XP/2007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254,00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Подключение ПК в локальную сеть (без монтажных работ), за 1 ПК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177,00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11.4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антивирусной программы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11.5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 и устранение вирусов, на одном ПК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11.6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и настройка сетевой карты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11.7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Настройка доступа в Интернет (DSL)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11.8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Настройка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маршрутизатора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Wi-Fi</w:t>
            </w:r>
            <w:proofErr w:type="spellEnd"/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Установка и настройка оборудования*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Установка/настройка внешнего устройства (принтер, сканер, фотоаппарат и т.д.)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177,00</w:t>
            </w:r>
          </w:p>
        </w:tc>
      </w:tr>
      <w:tr w:rsidR="00D47732" w:rsidRPr="000100EE" w:rsidTr="00E314F0">
        <w:trPr>
          <w:trHeight w:val="6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Установка/замена внутренних устройств (процессор,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вимдеокуарта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модули памяти и т.д.)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472,00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12.3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Установка/замена жесткого диска с сохранением данных, системы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1062,00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12.4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Установка/замена материнской платы с перенастройкой системы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1062,00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Прочие услуги</w:t>
            </w:r>
          </w:p>
        </w:tc>
      </w:tr>
      <w:tr w:rsidR="00D47732" w:rsidRPr="000100EE" w:rsidTr="00E314F0">
        <w:trPr>
          <w:trHeight w:val="6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Услуги по обслуживание ПК, не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вошедншие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вышеприведенный перечень, руб./час.***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826,00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8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Консультационные услуги по работе с ПК, в сети Интернет, </w:t>
            </w:r>
            <w:proofErr w:type="spell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gramStart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,ч</w:t>
            </w:r>
            <w:proofErr w:type="gram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</w:t>
            </w:r>
            <w:proofErr w:type="spellEnd"/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590,00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*В стоимость работ, услуг не входят материалы, оборудование, программное обеспечение</w:t>
            </w:r>
          </w:p>
        </w:tc>
      </w:tr>
      <w:tr w:rsidR="00D47732" w:rsidRPr="000100EE" w:rsidTr="00E314F0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32" w:rsidRPr="000100EE" w:rsidRDefault="00D47732" w:rsidP="00A85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0100E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**Почасовая тарификация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732" w:rsidRPr="000100EE" w:rsidRDefault="00D47732" w:rsidP="00A85C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429FA" w:rsidRDefault="000429FA" w:rsidP="00A85CCC"/>
    <w:sectPr w:rsidR="000429FA" w:rsidSect="00042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57372"/>
    <w:rsid w:val="000429FA"/>
    <w:rsid w:val="001D3B91"/>
    <w:rsid w:val="0022086F"/>
    <w:rsid w:val="00354588"/>
    <w:rsid w:val="003555E1"/>
    <w:rsid w:val="003F4B14"/>
    <w:rsid w:val="00482A74"/>
    <w:rsid w:val="004959C8"/>
    <w:rsid w:val="004B2B33"/>
    <w:rsid w:val="005F416B"/>
    <w:rsid w:val="00717A6F"/>
    <w:rsid w:val="00744728"/>
    <w:rsid w:val="008E0CB5"/>
    <w:rsid w:val="00A85BD7"/>
    <w:rsid w:val="00A85CCC"/>
    <w:rsid w:val="00C74BB5"/>
    <w:rsid w:val="00D24DCF"/>
    <w:rsid w:val="00D47732"/>
    <w:rsid w:val="00DF72F4"/>
    <w:rsid w:val="00E314F0"/>
    <w:rsid w:val="00E57372"/>
    <w:rsid w:val="00E913D3"/>
    <w:rsid w:val="00FB5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2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Verbilovskaya</cp:lastModifiedBy>
  <cp:revision>5</cp:revision>
  <cp:lastPrinted>2015-11-16T08:53:00Z</cp:lastPrinted>
  <dcterms:created xsi:type="dcterms:W3CDTF">2015-11-16T08:58:00Z</dcterms:created>
  <dcterms:modified xsi:type="dcterms:W3CDTF">2015-11-17T03:26:00Z</dcterms:modified>
</cp:coreProperties>
</file>